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numPr>
          <w:ilvl w:val="0"/>
          <w:numId w:val="0"/>
        </w:numPr>
        <w:ind w:left="720" w:hanging="0"/>
        <w:jc w:val="both"/>
        <w:rPr/>
      </w:pPr>
      <w:r>
        <w:rPr/>
        <w:t xml:space="preserve">Firstly, several needed python packages are needed to be installed, such as torch, torch_geometric, tsl and networkx. Please also make the directory of provided codes as your main directory.  </w:t>
      </w:r>
    </w:p>
    <w:p>
      <w:pPr>
        <w:pStyle w:val="LOnormal"/>
        <w:numPr>
          <w:ilvl w:val="0"/>
          <w:numId w:val="1"/>
        </w:numPr>
        <w:jc w:val="both"/>
        <w:rPr/>
      </w:pPr>
      <w:r>
        <w:rPr/>
        <w:t xml:space="preserve">For generating the results for </w:t>
      </w:r>
      <w:r>
        <w:rPr>
          <w:b/>
          <w:bCs/>
        </w:rPr>
        <w:t>Stability Analysis</w:t>
      </w:r>
      <w:r>
        <w:rPr>
          <w:b w:val="false"/>
          <w:bCs w:val="false"/>
        </w:rPr>
        <w:t>, please run “Stability_Analysis.py” in the “Stability_Analysis” folder.</w:t>
      </w:r>
    </w:p>
    <w:p>
      <w:pPr>
        <w:pStyle w:val="LOnormal"/>
        <w:numPr>
          <w:ilvl w:val="0"/>
          <w:numId w:val="1"/>
        </w:numPr>
        <w:jc w:val="both"/>
        <w:rPr/>
      </w:pPr>
      <w:r>
        <w:rPr>
          <w:b w:val="false"/>
          <w:bCs w:val="false"/>
        </w:rPr>
        <w:t xml:space="preserve">For generating the results for </w:t>
      </w:r>
      <w:r>
        <w:rPr>
          <w:b/>
          <w:bCs/>
        </w:rPr>
        <w:t>Over-smoothing Analysis</w:t>
      </w:r>
      <w:r>
        <w:rPr>
          <w:b w:val="false"/>
          <w:bCs w:val="false"/>
        </w:rPr>
        <w:t>, please run “OverSmoothing_Analysis.py” in the “Oversmoothing_Analysis” folder.</w:t>
      </w:r>
    </w:p>
    <w:p>
      <w:pPr>
        <w:pStyle w:val="LOnormal"/>
        <w:numPr>
          <w:ilvl w:val="0"/>
          <w:numId w:val="1"/>
        </w:numPr>
        <w:jc w:val="both"/>
        <w:rPr/>
      </w:pPr>
      <w:r>
        <w:rPr>
          <w:b w:val="false"/>
          <w:bCs w:val="false"/>
        </w:rPr>
        <w:t xml:space="preserve">For generating the results on </w:t>
      </w:r>
      <w:r>
        <w:rPr>
          <w:b/>
          <w:bCs/>
        </w:rPr>
        <w:t>MetrLA dataset</w:t>
      </w:r>
      <w:r>
        <w:rPr>
          <w:b w:val="false"/>
          <w:bCs w:val="false"/>
        </w:rPr>
        <w:t xml:space="preserve"> with number of horizons x, please run “MetrLA_Hx.py” in the “MetrLA_PemsBay” folder.</w:t>
      </w:r>
    </w:p>
    <w:p>
      <w:pPr>
        <w:pStyle w:val="LOnormal"/>
        <w:numPr>
          <w:ilvl w:val="0"/>
          <w:numId w:val="1"/>
        </w:numPr>
        <w:jc w:val="both"/>
        <w:rPr/>
      </w:pPr>
      <w:r>
        <w:rPr>
          <w:b w:val="false"/>
          <w:bCs w:val="false"/>
        </w:rPr>
        <w:t xml:space="preserve">For generating the results on </w:t>
      </w:r>
      <w:r>
        <w:rPr>
          <w:b/>
          <w:bCs/>
        </w:rPr>
        <w:t>PemsBay dataset</w:t>
      </w:r>
      <w:r>
        <w:rPr>
          <w:b w:val="false"/>
          <w:bCs w:val="false"/>
        </w:rPr>
        <w:t xml:space="preserve"> with number of horizons x, please run “PemsBay_Hx.py” in the “MetrLA_PemsBay” folder.</w:t>
      </w:r>
    </w:p>
    <w:p>
      <w:pPr>
        <w:pStyle w:val="LOnormal"/>
        <w:numPr>
          <w:ilvl w:val="0"/>
          <w:numId w:val="1"/>
        </w:numPr>
        <w:jc w:val="both"/>
        <w:rPr/>
      </w:pPr>
      <w:r>
        <w:rPr>
          <w:b w:val="false"/>
          <w:bCs w:val="false"/>
        </w:rPr>
        <w:t xml:space="preserve">For generating the results on </w:t>
      </w:r>
      <w:r>
        <w:rPr>
          <w:b/>
          <w:bCs/>
        </w:rPr>
        <w:t>Molene dataset</w:t>
      </w:r>
      <w:r>
        <w:rPr>
          <w:b w:val="false"/>
          <w:bCs w:val="false"/>
        </w:rPr>
        <w:t xml:space="preserve"> with number of horizons x, please run “Molene_prediction.py” in the “Molene” folder.</w:t>
      </w:r>
    </w:p>
    <w:p>
      <w:pPr>
        <w:pStyle w:val="LOnormal"/>
        <w:numPr>
          <w:ilvl w:val="0"/>
          <w:numId w:val="1"/>
        </w:numPr>
        <w:jc w:val="both"/>
        <w:rPr/>
      </w:pPr>
      <w:r>
        <w:rPr>
          <w:b w:val="false"/>
          <w:bCs w:val="false"/>
        </w:rPr>
        <w:t xml:space="preserve">For generating the results on </w:t>
      </w:r>
      <w:r>
        <w:rPr>
          <w:b/>
          <w:bCs/>
        </w:rPr>
        <w:t>NOAA dataset</w:t>
      </w:r>
      <w:r>
        <w:rPr>
          <w:b w:val="false"/>
          <w:bCs w:val="false"/>
        </w:rPr>
        <w:t xml:space="preserve"> with number of horizons x, please run “NOAA_prediction.py” in the “NOAA” folder.</w:t>
      </w:r>
    </w:p>
    <w:p>
      <w:pPr>
        <w:pStyle w:val="LOnormal"/>
        <w:jc w:val="both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jc w:val="both"/>
    </w:pPr>
    <w:rPr>
      <w:b/>
      <w:sz w:val="40"/>
      <w:szCs w:val="40"/>
    </w:rPr>
  </w:style>
  <w:style w:type="paragraph" w:styleId="Heading2">
    <w:name w:val="Heading 2"/>
    <w:basedOn w:val="LOnormal"/>
    <w:next w:val="LOnormal"/>
    <w:qFormat/>
    <w:pPr>
      <w:keepNext w:val="true"/>
      <w:keepLines/>
      <w:spacing w:lineRule="auto" w:line="240" w:before="200" w:after="200"/>
      <w:jc w:val="both"/>
    </w:pPr>
    <w:rPr>
      <w:b/>
      <w:sz w:val="32"/>
      <w:szCs w:val="32"/>
    </w:rPr>
  </w:style>
  <w:style w:type="paragraph" w:styleId="Heading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LibreOffice/7.3.7.2$Linux_X86_64 LibreOffice_project/30$Build-2</Application>
  <AppVersion>15.0000</AppVersion>
  <Pages>1</Pages>
  <Words>139</Words>
  <Characters>837</Characters>
  <CharactersWithSpaces>965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2024-05-22T16:43:02Z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